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E9" w:rsidRPr="008A0FE9" w:rsidRDefault="008A0FE9" w:rsidP="008A0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lang w:eastAsia="ru-RU"/>
        </w:rPr>
        <w:t>Р</w:t>
      </w:r>
      <w:r w:rsidRPr="008A0FE9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ОССИЙСКАЯ ФЕДЕРАЦИЯ</w:t>
      </w:r>
    </w:p>
    <w:p w:rsidR="008A0FE9" w:rsidRPr="008A0FE9" w:rsidRDefault="008A0FE9" w:rsidP="008A0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A0FE9" w:rsidRPr="008A0FE9" w:rsidRDefault="008A0FE9" w:rsidP="008A0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0FE9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ФЕДЕРАЛЬНЫЙ ЗАКОН</w:t>
      </w:r>
    </w:p>
    <w:p w:rsidR="008A0FE9" w:rsidRPr="008A0FE9" w:rsidRDefault="008A0FE9" w:rsidP="008A0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A0FE9" w:rsidRPr="008A0FE9" w:rsidRDefault="008A0FE9" w:rsidP="008A0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0FE9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О БЛАГОТВОРИТЕЛЬНОЙ ДЕЯТЕЛЬНОСТИ И </w:t>
      </w:r>
      <w:proofErr w:type="gramStart"/>
      <w:r w:rsidRPr="008A0FE9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БЛАГОТВОРИТЕЛЬНЫХ</w:t>
      </w:r>
      <w:proofErr w:type="gramEnd"/>
    </w:p>
    <w:p w:rsidR="008A0FE9" w:rsidRPr="008A0FE9" w:rsidRDefault="008A0FE9" w:rsidP="008A0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8A0FE9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ОРГАНИЗАЦИЯХ</w:t>
      </w:r>
      <w:proofErr w:type="gramEnd"/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8A0FE9" w:rsidRPr="008A0FE9" w:rsidRDefault="008A0FE9" w:rsidP="008A0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8A0FE9" w:rsidRPr="008A0FE9" w:rsidRDefault="008A0FE9" w:rsidP="008A0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7 июля 1995 года</w:t>
      </w:r>
    </w:p>
    <w:p w:rsidR="008A0FE9" w:rsidRPr="008A0FE9" w:rsidRDefault="008A0FE9" w:rsidP="008A0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21.03.2002 N 31-ФЗ,</w:t>
      </w:r>
      <w:proofErr w:type="gramEnd"/>
    </w:p>
    <w:p w:rsidR="008A0FE9" w:rsidRPr="008A0FE9" w:rsidRDefault="008A0FE9" w:rsidP="008A0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25.07.2002 N 112-ФЗ, от 04.07.2003 N 94-ФЗ,</w:t>
      </w:r>
    </w:p>
    <w:p w:rsidR="008A0FE9" w:rsidRPr="008A0FE9" w:rsidRDefault="008A0FE9" w:rsidP="008A0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22.08.2004 N 122-ФЗ, от 30.12.2006 N 276-ФЗ,</w:t>
      </w:r>
    </w:p>
    <w:p w:rsidR="008A0FE9" w:rsidRPr="008A0FE9" w:rsidRDefault="008A0FE9" w:rsidP="008A0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30.12.2008 N 309-ФЗ, от 23.12.2010 N 383-ФЗ,</w:t>
      </w:r>
    </w:p>
    <w:p w:rsidR="008A0FE9" w:rsidRPr="008A0FE9" w:rsidRDefault="008A0FE9" w:rsidP="008A0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05.05.2014 N 103-ФЗ)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Обзор изменений данного документа)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устанавливает основы правового регулирования благотворительной деятельности, определяет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Федерации.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правового регулирования отношений, возникающих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капитал, устанавливаются иными федеральными законами.</w:t>
      </w:r>
    </w:p>
    <w:p w:rsidR="008A0FE9" w:rsidRPr="008A0FE9" w:rsidRDefault="008A0FE9" w:rsidP="008A0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30.12.2006 N 276-ФЗ)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eastAsia="ru-RU"/>
        </w:rPr>
      </w:pPr>
      <w:r w:rsidRPr="008A0FE9"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0FE9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Раздел I. ОБЩИЕ ПОЛОЖЕНИЯ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Благотворительная деятельность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Цели благотворительной деятельности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Благотворительная деятельность осуществляется в целях: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укреплению престижа и роли семьи в обществе;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защите материнства, детства и отцовства;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деятельности в области физической культуры и спорта (за исключением профессионального спорта);</w:t>
      </w:r>
    </w:p>
    <w:p w:rsidR="008A0FE9" w:rsidRPr="008A0FE9" w:rsidRDefault="008A0FE9" w:rsidP="008A0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05.05.2014 N 103-ФЗ)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окружающей среды и защиты животных;</w:t>
      </w:r>
    </w:p>
    <w:p w:rsidR="008A0FE9" w:rsidRPr="008A0FE9" w:rsidRDefault="008A0FE9" w:rsidP="008A0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30.12.2008 N 309-ФЗ)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8A0FE9" w:rsidRPr="008A0FE9" w:rsidRDefault="008A0FE9" w:rsidP="008A0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23.12.2010 N 383-ФЗ)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8A0FE9" w:rsidRPr="008A0FE9" w:rsidRDefault="008A0FE9" w:rsidP="008A0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23.12.2010 N 383-ФЗ)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бесплатной юридической помощи и правового просвещения населения;</w:t>
      </w:r>
    </w:p>
    <w:p w:rsidR="008A0FE9" w:rsidRPr="008A0FE9" w:rsidRDefault="008A0FE9" w:rsidP="008A0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23.12.2010 N 383-ФЗ)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добровольческой деятельности;</w:t>
      </w:r>
    </w:p>
    <w:p w:rsidR="008A0FE9" w:rsidRPr="008A0FE9" w:rsidRDefault="008A0FE9" w:rsidP="008A0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23.12.2010 N 383-ФЗ)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деятельности по профилактике безнадзорности и правонарушений несовершеннолетних;</w:t>
      </w:r>
    </w:p>
    <w:p w:rsidR="008A0FE9" w:rsidRPr="008A0FE9" w:rsidRDefault="008A0FE9" w:rsidP="008A0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23.12.2010 N 383-ФЗ)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развитию научно-технического, художественного творчества детей и молодежи;</w:t>
      </w:r>
    </w:p>
    <w:p w:rsidR="008A0FE9" w:rsidRPr="008A0FE9" w:rsidRDefault="008A0FE9" w:rsidP="008A0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23.12.2010 N 383-ФЗ)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патриотическому, духовно-нравственному воспитанию детей и молодежи;</w:t>
      </w:r>
    </w:p>
    <w:p w:rsidR="008A0FE9" w:rsidRPr="008A0FE9" w:rsidRDefault="008A0FE9" w:rsidP="008A0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23.12.2010 N 383-ФЗ)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8A0FE9" w:rsidRPr="008A0FE9" w:rsidRDefault="008A0FE9" w:rsidP="008A0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23.12.2010 N 383-ФЗ)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деятельности по производству и (или) распространению социальной рекламы;</w:t>
      </w:r>
    </w:p>
    <w:p w:rsidR="008A0FE9" w:rsidRPr="008A0FE9" w:rsidRDefault="008A0FE9" w:rsidP="008A0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23.12.2010 N 383-ФЗ)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профилактике социально опасных форм поведения граждан.</w:t>
      </w:r>
    </w:p>
    <w:p w:rsidR="008A0FE9" w:rsidRPr="008A0FE9" w:rsidRDefault="008A0FE9" w:rsidP="008A0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23.12.2010 N 383-ФЗ)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Проводить одновременно с благотворительной деятельностью предвыборную агитацию, агитацию по вопросам референдума запрещается.</w:t>
      </w:r>
    </w:p>
    <w:p w:rsidR="008A0FE9" w:rsidRPr="008A0FE9" w:rsidRDefault="008A0FE9" w:rsidP="008A0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3 </w:t>
      </w:r>
      <w:proofErr w:type="gramStart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04.07.2003 N 94-ФЗ)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Законодательство о благотворительной деятельности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Законодательство о благотворительной деятельности состоит из соответствующих положений Конституции Российской Федерации, Гражданского кодекса Российской Федерации, настоящего Федерального закона, иных федеральных законов и законов субъектов Российской Федерации.</w:t>
      </w:r>
    </w:p>
    <w:p w:rsidR="008A0FE9" w:rsidRPr="008A0FE9" w:rsidRDefault="008A0FE9" w:rsidP="008A0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04.07.2003 N 94-ФЗ)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о благотворительной деятельности не распространяется на отношения, возникающие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капитал.</w:t>
      </w:r>
    </w:p>
    <w:p w:rsidR="008A0FE9" w:rsidRPr="008A0FE9" w:rsidRDefault="008A0FE9" w:rsidP="008A0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30.12.2006 N 276-ФЗ)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Содержащиеся в других законах нормы, регулирующие благотворительную деятельность, не должны противоречить настоящему Федеральному закону.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благотворительной деятельности гражданами и юридическими лицами в период избирательной кампании, кампании референдума регулируется настоящим Федеральным законом, а также законодательством Российской Федерации о выборах и референдумах.</w:t>
      </w:r>
    </w:p>
    <w:p w:rsidR="008A0FE9" w:rsidRPr="008A0FE9" w:rsidRDefault="008A0FE9" w:rsidP="008A0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04.07.2003 N 94-ФЗ)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Право на осуществление благотворительной деятельности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Участники благотворительной деятельности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</w:t>
      </w:r>
      <w:proofErr w:type="spellStart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благополучатели</w:t>
      </w:r>
      <w:proofErr w:type="spellEnd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Благотворители - лица, осуществляющие благотворительные пожертвования в формах: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бескорыстного (безвозмездного или на льготных условиях) выполнения работ, предоставления услуг.</w:t>
      </w:r>
    </w:p>
    <w:p w:rsidR="008A0FE9" w:rsidRPr="008A0FE9" w:rsidRDefault="008A0FE9" w:rsidP="008A0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23.12.2010 N 383-ФЗ)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Благотворители вправе определять цели и порядок использования своих пожертвований.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Добровольцы -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деятельности).</w:t>
      </w:r>
    </w:p>
    <w:p w:rsidR="008A0FE9" w:rsidRPr="008A0FE9" w:rsidRDefault="008A0FE9" w:rsidP="008A0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четвертая в ред. Федерального закона от 23.12.2010 N 383-ФЗ)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Благополучатели</w:t>
      </w:r>
      <w:proofErr w:type="spellEnd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лица, получающие благотворительные пожертвования от благотворителей, помощь добровольцев.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Благотворительная организация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Благотворительной организацией является неправительственная (негосударственная и немуниципальная) некоммерческая организация,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лиц.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превышении доходов благотворительной организации над ее расходами сумма превышения не подлежит распределению между ее учредителями (членами), а направляется на реализацию целей, ради которых эта благотворительная организация создана.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Формы благотворительных организаций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Благотворительные организации создаются в формах общественных организаций (объединений), фондов, учреждений и в иных формах, предусмотренных федеральными законами для благотворительных организаций.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Благотворительная организация может создаваться в форме учреждения, если ее учредителем является благотворительная организация.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7.1. Правовые условия осуществления добровольцами благотворительной деятельности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23.12.2010 N 383-ФЗ)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Условия осуществления добровольцем благотворительной деятельности от своего имени могут быть закреплены в гражданско-правовом договоре, который заключается между добровольцем и </w:t>
      </w:r>
      <w:proofErr w:type="spellStart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благополучателем</w:t>
      </w:r>
      <w:proofErr w:type="spellEnd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предметом которого являются безвозмездное выполнение добровольцем работ и (или) оказание услуг в интересах </w:t>
      </w:r>
      <w:proofErr w:type="spellStart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</w:t>
      </w:r>
      <w:proofErr w:type="spellEnd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Условия участия добровольца в благотворительной деятельности юридического лица могут быть закреплены в гражданско-правовом договоре, который заключается между этим юридическим лицом и добровольцем и предметом которого являются безвозмездное выполнение добровольцем работ и (или) оказание услуг в рамках благотворительной деятельности этого юридического лица.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Договоры, указанные в пунктах 1 и 2 настоящей статьи, могут предусматривать возмещение связанных с их исполнением расходов добровольцев на наем жилого помещения, проезд до места назначения и обратно, питание, оплату средств индивидуальной защиты, уплату страховых взносов на добровольное медицинское страхование добровольцев при осуществлении ими добровольческой деятельности.</w:t>
      </w:r>
      <w:proofErr w:type="gramEnd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соответствующий договор должен быть заключен в письменной форме.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eastAsia="ru-RU"/>
        </w:rPr>
      </w:pPr>
      <w:r w:rsidRPr="008A0FE9"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0FE9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Раздел II. ПОРЯДОК СОЗДАНИЯ И ПРЕКРАЩЕНИЯ ДЕЯТЕЛЬНОСТИ</w:t>
      </w:r>
    </w:p>
    <w:p w:rsidR="008A0FE9" w:rsidRPr="008A0FE9" w:rsidRDefault="008A0FE9" w:rsidP="008A0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0FE9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БЛАГОТВОРИТЕЛЬНОЙ ОРГАНИЗАЦИИ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Учредители благотворительной организации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Учредителями благотворительной организации в зависимости от ее формы могут выступать физические и (или) юридические лица. Органы государственной власти и органы местного самоуправления, а также государственные и муниципальные унитарные предприятия, государственные и муниципальные учреждения не могут выступать учредителями благотворительной организации.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Государственная регистрация благотворительной организации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Государственная регистрация благотворительной организации осуществляется в порядке, установленном федеральными законами.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жительства.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порядке.</w:t>
      </w:r>
    </w:p>
    <w:p w:rsidR="008A0FE9" w:rsidRPr="008A0FE9" w:rsidRDefault="008A0FE9" w:rsidP="008A0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21.03.2002 N 31-ФЗ)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Высший орган управления благотворительной организацией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Высшим органом управления благотворительной организацией является ее коллегиальный орган, формируемый в порядке, предусмотренном уставом благотворительной организации.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компетенции высшего органа управления благотворительной организацией относятся: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устава благотворительной организации;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исполнительных органов благотворительной организации, ее контрольно-ревизионных органов и досрочное прекращение их полномочий;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благотворительных программ;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годового плана, бюджета благотворительной организац</w:t>
      </w:r>
      <w:proofErr w:type="gramStart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годового отчета;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решений о создании коммерческих и некоммерческих организаций, об участии в таких организациях, открытии филиалов и представительств;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решений о реорганизации и ликвидации благотворительной организации (за исключением благотворительного фонда).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Члены высшего органа управления благотворительной организацией выполняют свои обязанности в этом органе в качестве добровольцев. В составе высшего органа управления благотворительной организацией может быть не более одного работника ее исполнительных органов (с правом либо без права решающего голоса).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организаций, учредителем (участником) которых является эта благотворительная организация.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Реорганизация и ликвидация благотворительной организации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Реорганизация и ликвидация благотворительной организации осуществляются в установленном законом порядке.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Благотворительная организация не может быть реорганизована в хозяйственное товарищество или общество.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ликвидации благотворительной организации ее имущество, оставшееся после удовлетворения требований кредиторов, используется на благотворительные цели в порядке, предусмотренном уставом, или по решению ликвидационной комиссии, если порядок использования имущества благотворительной организации не предусмотрен в ее уставе или если иное не установлено федеральным законом.</w:t>
      </w:r>
    </w:p>
    <w:p w:rsidR="008A0FE9" w:rsidRPr="008A0FE9" w:rsidRDefault="008A0FE9" w:rsidP="008A0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25.07.2002 N 112-ФЗ)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eastAsia="ru-RU"/>
        </w:rPr>
      </w:pPr>
      <w:r w:rsidRPr="008A0FE9"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0FE9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Раздел III. УСЛОВИЯ И ПОРЯДОК ОСУЩЕСТВЛЕНИЯ ДЕЯТЕЛЬНОСТИ</w:t>
      </w:r>
    </w:p>
    <w:p w:rsidR="008A0FE9" w:rsidRPr="008A0FE9" w:rsidRDefault="008A0FE9" w:rsidP="008A0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0FE9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БЛАГОТВОРИТЕЛЬНОЙ ОРГАНИЗАЦИИ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Деятельность благотворительной организации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Благотворительная организация вправе осуществлять благотворительную деятельность, направленную на достижение целей, ради которых она создана, а также благотворительную деятельность, направленную на достижение предусмотренных настоящим Федеральным законом целей.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Благотворительная организация вправе заниматься деятельностью по привлечению ресурсов и ведению </w:t>
      </w:r>
      <w:proofErr w:type="spellStart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внереализационных</w:t>
      </w:r>
      <w:proofErr w:type="spellEnd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операций.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Благотворительная организация вправе осуществлять предпринимательскую деятельность только для достижения целей, ради которых она создана, и соответствующую этим целям.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создания материальных условий реализации благотворительных целей благотворительная организация вправе учреждать хозяйственные общества. Не допускается участие благотворительной организации в хозяйственных обществах совместно с другими лицами.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Благотворительная организация не вправе расходовать свои средства и использовать свое имущество для поддержки политических партий, движений, групп и кампаний.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13. Филиалы и представительства благотворительной организации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Благотворительная организация вправе создавать филиалы и открывать представительства на территории Российской Федерации с соблюдением требований законодательства Российской Федерации.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государств, если иное не предусмотрено международными договорами Российской Федерации.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Филиалы и представительства не являются юридическими лицами, наделяются имуществом создавшей их благотворительной организацией и действуют на основании утвержденных ею положений. Имущество филиалов и представительств учитывается на их отдельном балансе и на балансе создавшей их благотворительной организации.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доверенности, выданной благотворительной организацией.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Филиалы и представительства осуществляют деятельность от имени создавшей их благотворительной организации. Ответственность за деятельность филиалов и представительств несет создавшая их благотворительная организация.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14. Объединения (ассоциации и союзы) благотворительных организаций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Благотворительные организации могут объединяться в ассоциации и союзы, создаваемые на договорной основе, для расширения своих возможностей в реализации уставных целей.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Объединение (ассоциация, союз) благотворительных организаций является некоммерческой организацией.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Члены объединения (ассоциации, союза) благотворительных организаций сохраняют свою самостоятельность и права юридического лица.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Объединение (ассоциация, союз) благотворительных организаций не отвечает по обязательствам своих членов. Члены объединения (ассоциации, союза) благотворительных организаций несут субсидиарную ответственность по его обязательствам в размере и в порядке, предусмотренных учредительными документами объединения (ассоциации, союза) благотворительных организаций.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 Источники формирования имущества благотворительной организации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формирования имущества благотворительной организации могут являться: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взносы учредителей благотворительной организации;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членские взносы (для благотворительных организаций, основанных на членстве);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от </w:t>
      </w:r>
      <w:proofErr w:type="spellStart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внереализационных</w:t>
      </w:r>
      <w:proofErr w:type="spellEnd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операций, включая доходы от ценных бумаг;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от деятельности по привлечению ресурсов (проведение кампаний по привлечению благотворителей и добровольцев,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разрешенной законом предпринимательской деятельности;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Федеральный закон от 22.08.2004 N 122-ФЗ;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деятельности хозяйственных обществ, учрежденных благотворительной организацией;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добровольцев;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не запрещенные законом источники.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 Имущество благотворительной организации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федеральными законами; результаты интеллектуальной деятельности.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Благотворительная организация может совершать в отношении находящегося в ее собственности или на ином вещном праве имущества любые сделки, не противоречащие законодательству Российской Федерации, уставу этой организации, пожеланиям благотворителя.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Благотворительная организация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 оплату труда лиц, участвующих в реализации благотворительных программ.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</w:t>
      </w:r>
      <w:proofErr w:type="gramStart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Имущество благотворительной организации не может быть передано (в формах продажи, оплаты товаров, работ, услуг и в других формах) учредителям (членам) этой организации на более выгодных для них условиях, чем для других лиц.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17. Благотворительная программа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Благотворительной программой является комплекс мероприятий, утвержденных высшим органом управления благотворительной организацией и направленных на решение конкретных задач, соответствующих уставным целям этой организации.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Благотворительная программа включает смету предполагаемых поступлений и планируемых расходов (включая оплату труда лиц, участвующих в реализации благотворительной программы), устанавливает этапы и сроки ее реализации.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</w:t>
      </w:r>
      <w:proofErr w:type="gramStart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использовано не менее 80 процентов поступивших за финансовый год доходов от </w:t>
      </w:r>
      <w:proofErr w:type="spellStart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внереализационных</w:t>
      </w:r>
      <w:proofErr w:type="spellEnd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 При реализации долгосрочных благотворительных программ поступившие средства используются в сроки, установленные этими программами.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eastAsia="ru-RU"/>
        </w:rPr>
      </w:pPr>
      <w:r w:rsidRPr="008A0FE9"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0FE9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Раздел IV. ГОСУДАРСТВЕННЫЕ ГАРАНТИИ</w:t>
      </w:r>
    </w:p>
    <w:p w:rsidR="008A0FE9" w:rsidRPr="008A0FE9" w:rsidRDefault="008A0FE9" w:rsidP="008A0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0FE9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БЛАГОТВОРИТЕЛЬНОЙ ДЕЯТЕЛЬНОСТИ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18. Поддержка благотворительной деятельности органами государственной власти и органами местного самоуправления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Гарантируется и обеспечивается защита предусмотренных законодательством Российской Федерации прав и законных интересов граждан и юридических лиц - участников благотворительной деятельности.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законодательством Российской Федерации.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3 - 6. Утратили силу. - Федеральный закон от 22.08.2004 N 122-ФЗ.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Органы государственной власти и органы местного самоуправления вправе осуществлять поддержку благотворительной деятельности в порядке и в формах, которые не противоречат законодательству Российской Федерации.</w:t>
      </w:r>
    </w:p>
    <w:p w:rsidR="008A0FE9" w:rsidRPr="008A0FE9" w:rsidRDefault="008A0FE9" w:rsidP="008A0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. 7 введен Федеральным законом от 23.12.2010 N 383-ФЗ)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19. </w:t>
      </w:r>
      <w:proofErr w:type="gramStart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осуществлением благотворительной деятельности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Благотворительная организация ведет бухгалтерский учет и отчетность в порядке, установленном законодательством Российской Федерации.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Орган, принявший решение о государственной регистрации благотворительной организации, осуществляет </w:t>
      </w:r>
      <w:proofErr w:type="gramStart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ее деятельности целям, ради которых она создана. Благотворительная организация ежегодно представляет в орган, принявший решение о ее государственной регистрации, отчет о своей деятельности, содержащий сведения о:</w:t>
      </w:r>
    </w:p>
    <w:p w:rsidR="008A0FE9" w:rsidRPr="008A0FE9" w:rsidRDefault="008A0FE9" w:rsidP="008A0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21.03.2002 N 31-ФЗ)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</w:t>
      </w:r>
      <w:proofErr w:type="gramStart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бл</w:t>
      </w:r>
      <w:proofErr w:type="gramEnd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аготворительной организации;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персональном </w:t>
      </w:r>
      <w:proofErr w:type="gramStart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proofErr w:type="gramEnd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органа управления благотворительной организацией;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proofErr w:type="gramEnd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содержании благотворительных программ благотворительной организации (перечень и описание указанных программ);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содержании</w:t>
      </w:r>
      <w:proofErr w:type="gramEnd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результатах деятельности благотворительной организации;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нарушениях</w:t>
      </w:r>
      <w:proofErr w:type="gramEnd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Ежегодный отчет представляется благотворительной организацией в орган, принявший решение о ее государственной регистрации, в тот же срок, что и годовой отчет о финансово-хозяйственной деятельности, представляемый в налоговые органы.</w:t>
      </w:r>
    </w:p>
    <w:p w:rsidR="008A0FE9" w:rsidRPr="008A0FE9" w:rsidRDefault="008A0FE9" w:rsidP="008A0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. 3 в ред. Федерального закона от 21.03.2002 N 31-ФЗ)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Орган, принявший решение о государственной регистрации благотворительной организации, обеспечивает открытый доступ, включая доступ средств массовой информации, к полученным им ежегодным отчетам данной благотворительной организации.</w:t>
      </w:r>
    </w:p>
    <w:p w:rsidR="008A0FE9" w:rsidRPr="008A0FE9" w:rsidRDefault="008A0FE9" w:rsidP="008A0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21.03.2002 N 31-ФЗ)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Благотворительная организация обеспечивает открытый доступ, включая доступ средств массовой информации, к своим ежегодным отчетам.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Средства, затраченные на публикацию ежегодного отчета и информации о деятельности благотворительной организации, засчитываются в качестве расходов на благотворительные цели.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Сведения о размерах и структуре доходов благотворительной организации, а также сведения о размерах ее имущества, ее расходах, численности работников, об оплате их труда и о привлечении добровольцев не могут составлять коммерческую тайну.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Налоговые органы осуществляют </w:t>
      </w:r>
      <w:proofErr w:type="gramStart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источниками доходов благотворительных организаций, размерами получаемых ими средств и уплатой налогов в соответствии с законодательством Российской Федерации о налогах.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20. Ответственность благотворительной организации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Федерации.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совершения благотворительной организацией действий, противоречащих ее целям, а также настоящему Федеральному закону, орган, принявший решение о государственной регистрации данной благотворительной организации, может направить ей предупреждение в письменной форме, которое может быть обжаловано благотворительной организацией в судебном порядке.</w:t>
      </w:r>
    </w:p>
    <w:p w:rsidR="008A0FE9" w:rsidRPr="008A0FE9" w:rsidRDefault="008A0FE9" w:rsidP="008A0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21.03.2002 N 31-ФЗ)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неоднократного предупреждения в письменной форме благотворительной организации она может быть ликвидирована в порядке, предусмотренном Гражданским кодексом Российской Федерации.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Все средства, полученные благотворительной организацией от осуществления предпринимательской деятельности в нарушение статьи 12 настоящего Федерального </w:t>
      </w: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закона, взыскиваются в доход местного бюджета по месту нахождения благотворительной организации в порядке, определяемом законодательством Российской Федерации, и подлежат использованию на благотворительные цели в порядке, определяемом муниципальными органами социальной защиты.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Споры между благотворительной организацией и гражданами и юридическими лицами, перечислившими ей средства на благотворительные цели, об использовании этих средств рассматриваются в судебном порядке.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21. Осуществление международной благотворительной деятельности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Участники благотворительной деятельности вправе осуществлять международную благотворительную деятельность в порядке, установленном законодательством Российской Федерации и международными договорами Российской Федерации.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Международная благотворительная деятельность осуществляется путем участия в международных благотворительных проектах, участия в работе международных благотворительных организаций, взаимодействия с зарубежными партнерами в соответствующей сфере благотворительной деятельности, а также в любой иной форме, принятой в международной практике и не противоречащей законодательству Российской Федерации, нормам и принципам международного права.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Благотворительная организация вправе открывать счета в учреждениях банков других госуда</w:t>
      </w:r>
      <w:proofErr w:type="gramStart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в с</w:t>
      </w:r>
      <w:proofErr w:type="gramEnd"/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законодательством Российской Федерации.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Благотворительная организация имеет право на получение благотворительных пожертвований от иностранных граждан, лиц без гражданства, а также от иностранных и международных организаций. Использование указанных пожертвований осуществляется в порядке, установленном настоящим Федеральным законом.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22. Благотворительная деятельность иностранных граждан, лиц без гражданства, иностранных и международных организаций на территории Российской Федерации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законом.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eastAsia="ru-RU"/>
        </w:rPr>
      </w:pPr>
      <w:r w:rsidRPr="008A0FE9"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0FE9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Раздел V. ЗАКЛЮЧИТЕЛЬНЫЕ ПОЛОЖЕНИЯ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23. О вступлении в силу настоящего Федерального закона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Положения настоящего Федерального закона распространяются на благотворительные организации, созданные до вступления в силу настоящего Федерального закона.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Уставы благотворительных организаций, созданных до вступления в силу настоящего Федерального закона, действуют лишь в части, не противоречащей настоящему Федеральному закону.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24. О перерегистрации благотворительных организаций, созданных до вступления в силу настоящего Федерального закона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Уставы благотворительных организаций, созданных до вступления в силу настоящего Федерального закона, должны быть приведены в соответствие с настоящим Федеральным законом.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Перерегистрация благотворительных организаций, созданных до вступления в силу настоящего Федерального закона, должна быть проведена до 1 июля 1999 года с освобождением таких организаций от регистрационного сбора. Благотворительные организации, не прошедшие перерегистрацию в течение указанного срока, подлежат ликвидации в судебном порядке по требованию регистрирующего органа.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25. О приведении правовых актов в соответствие с настоящим Федеральным законом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A0FE9" w:rsidRPr="008A0FE9" w:rsidRDefault="008A0FE9" w:rsidP="008A0F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8A0FE9" w:rsidRPr="008A0FE9" w:rsidRDefault="008A0FE9" w:rsidP="008A0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8A0FE9" w:rsidRPr="008A0FE9" w:rsidRDefault="008A0FE9" w:rsidP="008A0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Б.ЕЛЬЦИН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11 августа 1995 года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E9">
        <w:rPr>
          <w:rFonts w:ascii="Times New Roman" w:eastAsia="Times New Roman" w:hAnsi="Times New Roman" w:cs="Times New Roman"/>
          <w:sz w:val="24"/>
          <w:szCs w:val="24"/>
          <w:lang w:eastAsia="ru-RU"/>
        </w:rPr>
        <w:t>N 135-ФЗ</w:t>
      </w: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E9" w:rsidRPr="008A0FE9" w:rsidRDefault="008A0FE9" w:rsidP="008A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0CB" w:rsidRDefault="008A0FE9"/>
    <w:sectPr w:rsidR="009D00CB" w:rsidSect="0051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A0FE9"/>
    <w:rsid w:val="000874BE"/>
    <w:rsid w:val="005137A6"/>
    <w:rsid w:val="00890972"/>
    <w:rsid w:val="008A0FE9"/>
    <w:rsid w:val="009F3F4E"/>
    <w:rsid w:val="00A80F90"/>
    <w:rsid w:val="00C91274"/>
    <w:rsid w:val="00D94D04"/>
    <w:rsid w:val="00EA6A05"/>
    <w:rsid w:val="00FC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A0FE9"/>
  </w:style>
  <w:style w:type="character" w:customStyle="1" w:styleId="r">
    <w:name w:val="r"/>
    <w:basedOn w:val="a0"/>
    <w:rsid w:val="008A0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4513</Words>
  <Characters>25725</Characters>
  <Application>Microsoft Office Word</Application>
  <DocSecurity>0</DocSecurity>
  <Lines>214</Lines>
  <Paragraphs>60</Paragraphs>
  <ScaleCrop>false</ScaleCrop>
  <Company/>
  <LinksUpToDate>false</LinksUpToDate>
  <CharactersWithSpaces>30178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honey</dc:creator>
  <cp:lastModifiedBy>honey</cp:lastModifiedBy>
  <cp:revision>1</cp:revision>
  <dcterms:created xsi:type="dcterms:W3CDTF">2014-06-05T11:36:00Z</dcterms:created>
  <dcterms:modified xsi:type="dcterms:W3CDTF">2014-06-05T11:39:00Z</dcterms:modified>
</cp:coreProperties>
</file>